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52B" w:rsidRDefault="00FF552B" w:rsidP="008B2204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по физике (школьный этап) 2019-20 год</w:t>
      </w:r>
    </w:p>
    <w:p w:rsidR="00FF552B" w:rsidRDefault="00FF552B" w:rsidP="00FF552B">
      <w:pPr>
        <w:pStyle w:val="a3"/>
        <w:rPr>
          <w:sz w:val="28"/>
          <w:szCs w:val="28"/>
        </w:rPr>
      </w:pPr>
      <w:r>
        <w:rPr>
          <w:sz w:val="28"/>
          <w:szCs w:val="28"/>
        </w:rPr>
        <w:t>10 класс</w:t>
      </w:r>
    </w:p>
    <w:p w:rsidR="00FF552B" w:rsidRDefault="00FF552B" w:rsidP="00FF552B">
      <w:pPr>
        <w:rPr>
          <w:b/>
        </w:rPr>
      </w:pPr>
      <w:r>
        <w:rPr>
          <w:b/>
          <w:sz w:val="28"/>
          <w:szCs w:val="28"/>
        </w:rPr>
        <w:t xml:space="preserve">Задача 1. Пули (10 б)                                                                                               </w:t>
      </w:r>
    </w:p>
    <w:p w:rsidR="00FF552B" w:rsidRDefault="00FF552B" w:rsidP="00683C8D">
      <w:pPr>
        <w:ind w:firstLine="709"/>
        <w:jc w:val="both"/>
        <w:rPr>
          <w:lang w:val="en-US"/>
        </w:rPr>
      </w:pPr>
      <w:r>
        <w:t xml:space="preserve">Из винтовки произведен выстрел вертикально вверх. Свинцовая пуля массой 10г вылетает со скоростью 300м/с и на высоте 500м попадает в такую же пулю, летящую горизонтально со скоростью 284 м/с. На сколько градусов нагреются пули после абсолютно неупругого удара и какова будет их суммарная кинетическая энергия, если в момент удара их температура была одинаковой? Сопротивлением воздуха пренебречь. </w:t>
      </w:r>
    </w:p>
    <w:p w:rsidR="00A00822" w:rsidRPr="00A00822" w:rsidRDefault="00A00822" w:rsidP="00FF552B">
      <w:pPr>
        <w:rPr>
          <w:lang w:val="en-US"/>
        </w:rPr>
      </w:pPr>
    </w:p>
    <w:p w:rsidR="00FF552B" w:rsidRDefault="00FF552B" w:rsidP="00FF552B">
      <w:pPr>
        <w:rPr>
          <w:b/>
        </w:rPr>
      </w:pPr>
      <w:r>
        <w:rPr>
          <w:b/>
          <w:sz w:val="28"/>
          <w:szCs w:val="28"/>
        </w:rPr>
        <w:t xml:space="preserve">Задача </w:t>
      </w:r>
      <w:r w:rsidR="00575177"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</w:rPr>
        <w:t xml:space="preserve">.Шарик (10 б)                                                                                               </w:t>
      </w:r>
    </w:p>
    <w:p w:rsidR="00FF552B" w:rsidRDefault="00FF552B" w:rsidP="00FF552B"/>
    <w:p w:rsidR="00FF552B" w:rsidRDefault="00683C8D" w:rsidP="00683C8D">
      <w:pPr>
        <w:ind w:firstLine="709"/>
        <w:jc w:val="both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A68AE02" wp14:editId="7CE8713E">
            <wp:simplePos x="0" y="0"/>
            <wp:positionH relativeFrom="column">
              <wp:posOffset>33655</wp:posOffset>
            </wp:positionH>
            <wp:positionV relativeFrom="paragraph">
              <wp:posOffset>62865</wp:posOffset>
            </wp:positionV>
            <wp:extent cx="760095" cy="1146810"/>
            <wp:effectExtent l="0" t="0" r="190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1146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552B">
        <w:rPr>
          <w:color w:val="000000"/>
        </w:rPr>
        <w:t xml:space="preserve">Небольшой алюминиевый шарик с привязанной к нему легкой ниткой вморожен в кусок льда массой </w:t>
      </w:r>
      <w:r w:rsidR="00FF552B">
        <w:rPr>
          <w:iCs/>
          <w:color w:val="000000"/>
        </w:rPr>
        <w:t>М</w:t>
      </w:r>
      <w:r w:rsidR="00FF552B">
        <w:rPr>
          <w:color w:val="000000"/>
          <w:position w:val="-10"/>
          <w:vertAlign w:val="subscript"/>
        </w:rPr>
        <w:t>0</w:t>
      </w:r>
      <w:r w:rsidR="00FF552B">
        <w:rPr>
          <w:color w:val="000000"/>
        </w:rPr>
        <w:t xml:space="preserve">=100 г. Свободный конец нити прикреплен ко дну теплоизолированного цилиндрического сосуда, в который налита вода массой </w:t>
      </w:r>
      <w:r w:rsidR="00FF552B">
        <w:rPr>
          <w:iCs/>
          <w:color w:val="000000"/>
        </w:rPr>
        <w:t>m</w:t>
      </w:r>
      <w:r w:rsidR="00FF552B">
        <w:rPr>
          <w:color w:val="000000"/>
          <w:position w:val="-10"/>
          <w:vertAlign w:val="subscript"/>
        </w:rPr>
        <w:t>0</w:t>
      </w:r>
      <w:r w:rsidR="00FF552B">
        <w:rPr>
          <w:color w:val="000000"/>
        </w:rPr>
        <w:t xml:space="preserve">=0,5 кг, имеющая температуру </w:t>
      </w:r>
      <w:r w:rsidR="00FF552B">
        <w:rPr>
          <w:iCs/>
          <w:color w:val="000000"/>
        </w:rPr>
        <w:t>t</w:t>
      </w:r>
      <w:r w:rsidR="00FF552B">
        <w:rPr>
          <w:color w:val="000000"/>
          <w:position w:val="-10"/>
          <w:vertAlign w:val="subscript"/>
        </w:rPr>
        <w:t>0</w:t>
      </w:r>
      <w:r w:rsidR="00FF552B">
        <w:rPr>
          <w:color w:val="000000"/>
        </w:rPr>
        <w:t xml:space="preserve">=20°С. Температура льда и шарика 0°С, начальная сила натяжения нити </w:t>
      </w:r>
      <w:r w:rsidR="00FF552B">
        <w:rPr>
          <w:iCs/>
          <w:color w:val="000000"/>
        </w:rPr>
        <w:t>Т</w:t>
      </w:r>
      <w:r w:rsidR="00FF552B">
        <w:rPr>
          <w:color w:val="000000"/>
        </w:rPr>
        <w:t xml:space="preserve">=0,08 Н. Какова будет температура воды в тот момент, когда сила натяжения нити станет равной нулю? Удельная теплоёмкость воды </w:t>
      </w:r>
      <w:r w:rsidR="00FF552B">
        <w:rPr>
          <w:iCs/>
          <w:color w:val="000000"/>
        </w:rPr>
        <w:t xml:space="preserve">с </w:t>
      </w:r>
      <w:r w:rsidR="00FF552B">
        <w:rPr>
          <w:color w:val="000000"/>
        </w:rPr>
        <w:t>=4200 Дж/(кг</w:t>
      </w:r>
      <w:r w:rsidR="00FF552B">
        <w:rPr>
          <w:rFonts w:ascii="Cambria Math" w:hAnsi="Cambria Math" w:cs="Cambria Math"/>
          <w:color w:val="000000"/>
        </w:rPr>
        <w:t>⋅</w:t>
      </w:r>
      <w:r w:rsidR="00FF552B">
        <w:rPr>
          <w:color w:val="000000"/>
        </w:rPr>
        <w:t>°С). Плотность воды ρ =1000 кг/м</w:t>
      </w:r>
      <w:r w:rsidR="00FF552B">
        <w:rPr>
          <w:color w:val="000000"/>
          <w:position w:val="10"/>
          <w:vertAlign w:val="superscript"/>
        </w:rPr>
        <w:t>3</w:t>
      </w:r>
      <w:r w:rsidR="00FF552B">
        <w:rPr>
          <w:color w:val="000000"/>
        </w:rPr>
        <w:t>, льда ρ</w:t>
      </w:r>
      <w:r w:rsidR="00FF552B">
        <w:rPr>
          <w:color w:val="000000"/>
          <w:position w:val="-10"/>
          <w:vertAlign w:val="subscript"/>
        </w:rPr>
        <w:t>л</w:t>
      </w:r>
      <w:r w:rsidR="00FF552B">
        <w:rPr>
          <w:color w:val="000000"/>
        </w:rPr>
        <w:t>=900 кг/м</w:t>
      </w:r>
      <w:r w:rsidR="00FF552B">
        <w:rPr>
          <w:color w:val="000000"/>
          <w:position w:val="10"/>
          <w:vertAlign w:val="superscript"/>
        </w:rPr>
        <w:t>3</w:t>
      </w:r>
      <w:r w:rsidR="00FF552B">
        <w:rPr>
          <w:color w:val="000000"/>
        </w:rPr>
        <w:t>, алюминия ρ</w:t>
      </w:r>
      <w:r w:rsidR="00FF552B">
        <w:rPr>
          <w:color w:val="000000"/>
          <w:position w:val="-10"/>
          <w:vertAlign w:val="subscript"/>
          <w:lang w:val="en-US"/>
        </w:rPr>
        <w:t>Al</w:t>
      </w:r>
      <w:r w:rsidR="00FF552B">
        <w:rPr>
          <w:color w:val="000000"/>
        </w:rPr>
        <w:t>=2700 кг/м</w:t>
      </w:r>
      <w:r w:rsidR="00FF552B">
        <w:rPr>
          <w:color w:val="000000"/>
          <w:position w:val="10"/>
          <w:vertAlign w:val="superscript"/>
        </w:rPr>
        <w:t>3</w:t>
      </w:r>
      <w:r w:rsidR="00FF552B">
        <w:rPr>
          <w:color w:val="000000"/>
        </w:rPr>
        <w:t>, удельная теплота плавления льда λ=330 кДж/кг. Считайте, что тепловое равновесие в воде устанавливается мгновенно.</w:t>
      </w:r>
    </w:p>
    <w:p w:rsidR="00FF552B" w:rsidRDefault="00FF552B" w:rsidP="00683C8D">
      <w:pPr>
        <w:spacing w:before="240"/>
        <w:rPr>
          <w:b/>
        </w:rPr>
      </w:pPr>
      <w:r>
        <w:rPr>
          <w:b/>
          <w:sz w:val="28"/>
          <w:szCs w:val="28"/>
        </w:rPr>
        <w:t xml:space="preserve">Задача </w:t>
      </w:r>
      <w:r w:rsidR="00A00822" w:rsidRPr="00575177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Яйцо (10 б)                                                                                               </w:t>
      </w:r>
    </w:p>
    <w:p w:rsidR="00683C8D" w:rsidRDefault="00FF552B" w:rsidP="00FF552B">
      <w:pPr>
        <w:ind w:firstLine="709"/>
      </w:pPr>
      <w:r>
        <w:t>Из яйца, проделав маленькое отверстие в скорлупе, выкачали содержимое, налили небольшое количество воды и поставили на горелку. Мощность горелки N = 2 кВт, площадь отверстия S = 4 мм</w:t>
      </w:r>
      <w:r>
        <w:rPr>
          <w:vertAlign w:val="superscript"/>
        </w:rPr>
        <w:t>2</w:t>
      </w:r>
      <w:r>
        <w:t xml:space="preserve">. Плотность пара </w:t>
      </w:r>
      <m:oMath>
        <m:r>
          <w:rPr>
            <w:rFonts w:ascii="Cambria Math" w:hAnsi="Cambria Math"/>
          </w:rPr>
          <m:t>06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>
        <w:t xml:space="preserve"> .</w:t>
      </w:r>
    </w:p>
    <w:p w:rsidR="00683C8D" w:rsidRDefault="00FF552B" w:rsidP="00FF552B">
      <w:pPr>
        <w:ind w:firstLine="709"/>
      </w:pPr>
      <w:r>
        <w:t xml:space="preserve">Удельная теплота парообразования воды </w:t>
      </w:r>
      <w:r>
        <w:rPr>
          <w:lang w:val="en-US"/>
        </w:rPr>
        <w:t>L</w:t>
      </w:r>
      <m:oMath>
        <m:r>
          <w:rPr>
            <w:rFonts w:ascii="Cambria Math" w:hAnsi="Cambria Math"/>
          </w:rPr>
          <m:t>=2,3∙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Дж</m:t>
                </m:r>
              </m:num>
              <m:den>
                <m:r>
                  <w:rPr>
                    <w:rFonts w:ascii="Cambria Math" w:hAnsi="Cambria Math"/>
                  </w:rPr>
                  <m:t>кг</m:t>
                </m:r>
              </m:den>
            </m:f>
          </m:sup>
        </m:sSup>
      </m:oMath>
      <w:r>
        <w:t xml:space="preserve">. </w:t>
      </w:r>
    </w:p>
    <w:p w:rsidR="00FF552B" w:rsidRDefault="00FF552B" w:rsidP="00FF552B">
      <w:pPr>
        <w:ind w:firstLine="709"/>
      </w:pPr>
      <w:bookmarkStart w:id="0" w:name="_GoBack"/>
      <w:bookmarkEnd w:id="0"/>
      <w:r>
        <w:t xml:space="preserve">Найти: </w:t>
      </w:r>
    </w:p>
    <w:p w:rsidR="00FF552B" w:rsidRDefault="00FF552B" w:rsidP="00FF552B">
      <w:pPr>
        <w:ind w:firstLine="709"/>
      </w:pPr>
      <w:r>
        <w:t xml:space="preserve">-массу пара, выходящего из отверстия за 1 секунду; </w:t>
      </w:r>
    </w:p>
    <w:p w:rsidR="00FF552B" w:rsidRDefault="00FF552B" w:rsidP="00FF552B">
      <w:pPr>
        <w:ind w:firstLine="709"/>
      </w:pPr>
      <w:r>
        <w:t xml:space="preserve">- скорость пара, выходящего из отверстия; </w:t>
      </w:r>
    </w:p>
    <w:p w:rsidR="00FF552B" w:rsidRPr="008B2204" w:rsidRDefault="00FF552B" w:rsidP="00FF552B">
      <w:pPr>
        <w:ind w:firstLine="709"/>
      </w:pPr>
      <w:r>
        <w:t>-реактивную силу тяги получившегося «яично-скорлупного» двигателя.</w:t>
      </w:r>
    </w:p>
    <w:p w:rsidR="008B2204" w:rsidRDefault="008B2204" w:rsidP="008B220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4. Лабораторная работа (10 б) </w:t>
      </w:r>
    </w:p>
    <w:p w:rsidR="008B2204" w:rsidRDefault="008B2204" w:rsidP="00683C8D">
      <w:pPr>
        <w:ind w:firstLine="709"/>
        <w:jc w:val="both"/>
      </w:pPr>
      <w:r>
        <w:t xml:space="preserve">Кусок льда нагревали в лабораторной  печи в течение длительного времени при постоянной мощности. Начальный  участок графика температуры льда </w:t>
      </w:r>
      <m:oMath>
        <m:r>
          <w:rPr>
            <w:rFonts w:ascii="Cambria Math" w:hAnsi="Cambria Math"/>
          </w:rPr>
          <m:t>t</m:t>
        </m:r>
      </m:oMath>
      <w:r>
        <w:t xml:space="preserve"> от времени  </w:t>
      </w:r>
      <w:r>
        <w:rPr>
          <w:lang w:val="en-US"/>
        </w:rPr>
        <w:t>τ</w:t>
      </w:r>
      <w:r w:rsidRPr="008B2204">
        <w:t xml:space="preserve"> </w:t>
      </w:r>
      <w:r>
        <w:t>показан на рисунке. Сколько времени пройдет от начала нагревания до момента, когда лёд полностью расплавится? Удельная теплоемкость льда равна 2100Дж/(кг</w:t>
      </w:r>
      <m:oMath>
        <m:r>
          <w:rPr>
            <w:rFonts w:ascii="Cambria Math" w:hAnsi="Cambria Math"/>
          </w:rPr>
          <m:t xml:space="preserve"> </m:t>
        </m:r>
      </m:oMath>
      <w:r>
        <w:rPr>
          <w:vertAlign w:val="superscript"/>
        </w:rPr>
        <w:t>0</w:t>
      </w:r>
      <w:r>
        <w:t>С), удельная плавления льда 3,3</w:t>
      </w:r>
      <m:oMath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t xml:space="preserve"> Дж/кг.</w:t>
      </w:r>
    </w:p>
    <w:p w:rsidR="008B2204" w:rsidRDefault="008B2204" w:rsidP="008B2204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249555</wp:posOffset>
                </wp:positionV>
                <wp:extent cx="0" cy="1421130"/>
                <wp:effectExtent l="76200" t="38100" r="57150" b="2667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42113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20E4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108pt;margin-top:19.65pt;width:0;height:111.9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1360805</wp:posOffset>
                </wp:positionH>
                <wp:positionV relativeFrom="paragraph">
                  <wp:posOffset>1297305</wp:posOffset>
                </wp:positionV>
                <wp:extent cx="2688590" cy="0"/>
                <wp:effectExtent l="0" t="76200" r="16510" b="952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88590" cy="0"/>
                        </a:xfrm>
                        <a:prstGeom prst="straightConnector1">
                          <a:avLst/>
                        </a:prstGeom>
                        <a:ln w="1905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215D2" id="Прямая со стрелкой 6" o:spid="_x0000_s1026" type="#_x0000_t32" style="position:absolute;margin-left:107.15pt;margin-top:102.15pt;width:211.7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" strokecolor="black [3040]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109220</wp:posOffset>
                </wp:positionV>
                <wp:extent cx="452120" cy="353060"/>
                <wp:effectExtent l="0" t="0" r="5080" b="889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1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2204" w:rsidRDefault="008B2204" w:rsidP="008B2204">
                            <w:pPr>
                              <w:rPr>
                                <w:vertAlign w:val="superscript"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</w:t>
                            </w:r>
                            <w:r>
                              <w:rPr>
                                <w:vertAlign w:val="superscript"/>
                                <w:lang w:val="en-US"/>
                              </w:rPr>
                              <w:t xml:space="preserve">0 </w:t>
                            </w:r>
                            <w:r>
                              <w:rPr>
                                <w:lang w:val="en-US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63pt;margin-top:8.6pt;width:35.6pt;height:27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" fillcolor="white [3201]" stroked="f" strokeweight=".5pt">
                <v:textbox>
                  <w:txbxContent>
                    <w:p w:rsidR="008B2204" w:rsidRDefault="008B2204" w:rsidP="008B2204">
                      <w:pPr>
                        <w:rPr>
                          <w:vertAlign w:val="superscript"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</w:t>
                      </w:r>
                      <w:r>
                        <w:rPr>
                          <w:vertAlign w:val="superscript"/>
                          <w:lang w:val="en-US"/>
                        </w:rPr>
                        <w:t xml:space="preserve">0 </w:t>
                      </w:r>
                      <w:r>
                        <w:rPr>
                          <w:lang w:val="en-US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1050925</wp:posOffset>
                </wp:positionH>
                <wp:positionV relativeFrom="paragraph">
                  <wp:posOffset>1229360</wp:posOffset>
                </wp:positionV>
                <wp:extent cx="259080" cy="379730"/>
                <wp:effectExtent l="0" t="0" r="635" b="127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065" cy="379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2204" w:rsidRDefault="008B2204" w:rsidP="008B220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7" type="#_x0000_t202" style="position:absolute;margin-left:82.75pt;margin-top:96.8pt;width:20.4pt;height:29.9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" fillcolor="white [3201]" stroked="f" strokeweight=".5pt">
                <v:textbox>
                  <w:txbxContent>
                    <w:p w:rsidR="008B2204" w:rsidRDefault="008B2204" w:rsidP="008B220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1373505</wp:posOffset>
                </wp:positionH>
                <wp:positionV relativeFrom="paragraph">
                  <wp:posOffset>596265</wp:posOffset>
                </wp:positionV>
                <wp:extent cx="798195" cy="670560"/>
                <wp:effectExtent l="0" t="0" r="20955" b="3429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8195" cy="6699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DAB6B4" id="Прямая соединительная линия 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15pt,46.95pt" to="171pt,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" strokecolor="black [3040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2174240</wp:posOffset>
                </wp:positionH>
                <wp:positionV relativeFrom="paragraph">
                  <wp:posOffset>1294765</wp:posOffset>
                </wp:positionV>
                <wp:extent cx="896620" cy="8255"/>
                <wp:effectExtent l="0" t="19050" r="17780" b="4889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6620" cy="8255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5A9745" id="Прямая соединительная линия 10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171.2pt,101.95pt" to="241.8pt,10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" strokecolor="black [3040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2056765</wp:posOffset>
                </wp:positionH>
                <wp:positionV relativeFrom="paragraph">
                  <wp:posOffset>1360805</wp:posOffset>
                </wp:positionV>
                <wp:extent cx="316865" cy="452120"/>
                <wp:effectExtent l="0" t="0" r="6985" b="508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865" cy="452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2204" w:rsidRDefault="008B2204" w:rsidP="008B2204"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28" type="#_x0000_t202" style="position:absolute;margin-left:161.95pt;margin-top:107.15pt;width:24.95pt;height:35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" fillcolor="white [3201]" stroked="f" strokeweight=".5pt">
                <v:textbox>
                  <w:txbxContent>
                    <w:p w:rsidR="008B2204" w:rsidRDefault="008B2204" w:rsidP="008B2204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805815</wp:posOffset>
                </wp:positionH>
                <wp:positionV relativeFrom="paragraph">
                  <wp:posOffset>469265</wp:posOffset>
                </wp:positionV>
                <wp:extent cx="452120" cy="452120"/>
                <wp:effectExtent l="0" t="0" r="5080" b="508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120" cy="452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2204" w:rsidRDefault="008B2204" w:rsidP="008B2204">
                            <w: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29" type="#_x0000_t202" style="position:absolute;margin-left:63.45pt;margin-top:36.95pt;width:35.6pt;height:3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" fillcolor="white [3201]" stroked="f" strokeweight=".5pt">
                <v:textbox>
                  <w:txbxContent>
                    <w:p w:rsidR="008B2204" w:rsidRDefault="008B2204" w:rsidP="008B2204">
                      <w: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3654425</wp:posOffset>
                </wp:positionH>
                <wp:positionV relativeFrom="paragraph">
                  <wp:posOffset>1365250</wp:posOffset>
                </wp:positionV>
                <wp:extent cx="685165" cy="354330"/>
                <wp:effectExtent l="0" t="0" r="635" b="762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165" cy="354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2204" w:rsidRDefault="008B2204" w:rsidP="008B2204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τ</w:t>
                            </w:r>
                            <w:r>
                              <w:t>мин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.</w:t>
                            </w:r>
                          </w:p>
                          <w:p w:rsidR="008B2204" w:rsidRDefault="008B2204" w:rsidP="008B220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0" type="#_x0000_t202" style="position:absolute;margin-left:287.75pt;margin-top:107.5pt;width:53.95pt;height:27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" fillcolor="white [3201]" stroked="f" strokeweight=".5pt">
                <v:textbox>
                  <w:txbxContent>
                    <w:p w:rsidR="008B2204" w:rsidRDefault="008B2204" w:rsidP="008B2204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sz w:val="36"/>
                          <w:szCs w:val="36"/>
                        </w:rPr>
                        <w:t>τ</w:t>
                      </w:r>
                      <w:r>
                        <w:t>мин</w:t>
                      </w:r>
                      <w:proofErr w:type="spellEnd"/>
                      <w:r>
                        <w:rPr>
                          <w:lang w:val="en-US"/>
                        </w:rPr>
                        <w:t>.</w:t>
                      </w:r>
                    </w:p>
                    <w:p w:rsidR="008B2204" w:rsidRDefault="008B2204" w:rsidP="008B2204"/>
                  </w:txbxContent>
                </v:textbox>
              </v:shape>
            </w:pict>
          </mc:Fallback>
        </mc:AlternateContent>
      </w:r>
    </w:p>
    <w:p w:rsidR="008B2204" w:rsidRDefault="008B2204" w:rsidP="008B2204"/>
    <w:p w:rsidR="008B2204" w:rsidRDefault="008B2204" w:rsidP="008B2204"/>
    <w:p w:rsidR="008B2204" w:rsidRDefault="008B2204" w:rsidP="008B2204"/>
    <w:p w:rsidR="008B2204" w:rsidRDefault="008B2204" w:rsidP="008B2204"/>
    <w:p w:rsidR="008B2204" w:rsidRDefault="008B2204" w:rsidP="008B2204"/>
    <w:p w:rsidR="008B2204" w:rsidRDefault="008B2204" w:rsidP="008B2204"/>
    <w:p w:rsidR="008B2204" w:rsidRDefault="008B2204" w:rsidP="008B2204"/>
    <w:p w:rsidR="008B2204" w:rsidRDefault="008B2204" w:rsidP="008B2204"/>
    <w:p w:rsidR="008B2204" w:rsidRDefault="008B2204" w:rsidP="008B2204">
      <w:r>
        <w:t xml:space="preserve">                        </w:t>
      </w:r>
    </w:p>
    <w:p w:rsidR="008B2204" w:rsidRPr="008B2204" w:rsidRDefault="008B2204" w:rsidP="00FF552B"/>
    <w:p w:rsidR="00FF552B" w:rsidRPr="00683C8D" w:rsidRDefault="00FF552B"/>
    <w:p w:rsidR="008B2204" w:rsidRPr="00683C8D" w:rsidRDefault="008B2204"/>
    <w:p w:rsidR="008B2204" w:rsidRPr="00683C8D" w:rsidRDefault="008B2204"/>
    <w:p w:rsidR="00A00822" w:rsidRDefault="00A00822" w:rsidP="00A00822">
      <w:r>
        <w:rPr>
          <w:b/>
          <w:sz w:val="28"/>
          <w:szCs w:val="28"/>
        </w:rPr>
        <w:t xml:space="preserve">Задача </w:t>
      </w:r>
      <w:r w:rsidRPr="00A0082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 Электрическая </w:t>
      </w:r>
      <w:proofErr w:type="gramStart"/>
      <w:r>
        <w:rPr>
          <w:b/>
          <w:sz w:val="28"/>
          <w:szCs w:val="28"/>
        </w:rPr>
        <w:t>схема  (</w:t>
      </w:r>
      <w:proofErr w:type="gramEnd"/>
      <w:r>
        <w:rPr>
          <w:b/>
          <w:sz w:val="28"/>
          <w:szCs w:val="28"/>
        </w:rPr>
        <w:t xml:space="preserve">10 б)       </w:t>
      </w:r>
    </w:p>
    <w:p w:rsidR="00A00822" w:rsidRDefault="00A00822" w:rsidP="00683C8D">
      <w:pPr>
        <w:ind w:firstLine="709"/>
        <w:jc w:val="both"/>
        <w:rPr>
          <w:lang w:eastAsia="en-US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119380</wp:posOffset>
            </wp:positionV>
            <wp:extent cx="1522730" cy="1905000"/>
            <wp:effectExtent l="0" t="0" r="127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730" cy="190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Соединим параллельно амперметр и вольтметр, полученное измерительное устройство назовём Прибор №1. Теперь соединим такие же вольтметр и амперметр последовательно и получим Прибор № 2. Теперь соберём схему, показанную на рисунке, используя резистор с неизвестным сопротивлением R и источник тока с неизвестными параметрами, и запишем показания приборов:</w:t>
      </w:r>
    </w:p>
    <w:p w:rsidR="00A00822" w:rsidRDefault="00A00822" w:rsidP="00683C8D">
      <w:pPr>
        <w:ind w:firstLine="709"/>
        <w:jc w:val="both"/>
      </w:pPr>
      <w:r>
        <w:t xml:space="preserve">Прибор № 1- 7 мА и 0,3 </w:t>
      </w:r>
      <w:proofErr w:type="gramStart"/>
      <w:r>
        <w:t>В</w:t>
      </w:r>
      <w:proofErr w:type="gramEnd"/>
      <w:r>
        <w:t>;</w:t>
      </w:r>
    </w:p>
    <w:p w:rsidR="00A00822" w:rsidRDefault="00A00822" w:rsidP="00683C8D">
      <w:pPr>
        <w:ind w:firstLine="709"/>
        <w:jc w:val="both"/>
      </w:pPr>
      <w:r>
        <w:t>Прибор № 2 – 2,7 В и 2,7 мА.</w:t>
      </w:r>
    </w:p>
    <w:p w:rsidR="00A00822" w:rsidRDefault="00A00822" w:rsidP="00683C8D">
      <w:pPr>
        <w:ind w:firstLine="709"/>
        <w:jc w:val="both"/>
      </w:pPr>
      <w:r>
        <w:t>Найдите сопротивления резистора, вольтметров и амперметров.</w:t>
      </w:r>
    </w:p>
    <w:p w:rsidR="00A00822" w:rsidRDefault="00A00822" w:rsidP="00683C8D">
      <w:pPr>
        <w:jc w:val="both"/>
      </w:pPr>
    </w:p>
    <w:p w:rsidR="00FF552B" w:rsidRPr="00FF552B" w:rsidRDefault="00FF552B" w:rsidP="00FF552B"/>
    <w:p w:rsidR="00FF552B" w:rsidRDefault="00FF552B" w:rsidP="00FF552B"/>
    <w:p w:rsidR="00FF552B" w:rsidRDefault="00FF552B" w:rsidP="00FF552B">
      <w:pPr>
        <w:tabs>
          <w:tab w:val="left" w:pos="2520"/>
        </w:tabs>
        <w:jc w:val="center"/>
      </w:pPr>
      <w:r>
        <w:t>Желаем успехов!</w:t>
      </w:r>
    </w:p>
    <w:p w:rsidR="00651DCC" w:rsidRPr="00FF552B" w:rsidRDefault="00651DCC" w:rsidP="00FF552B">
      <w:pPr>
        <w:ind w:firstLine="708"/>
      </w:pPr>
    </w:p>
    <w:sectPr w:rsidR="00651DCC" w:rsidRPr="00FF552B" w:rsidSect="00683C8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3AD"/>
    <w:rsid w:val="00575177"/>
    <w:rsid w:val="006123AD"/>
    <w:rsid w:val="00651DCC"/>
    <w:rsid w:val="00683C8D"/>
    <w:rsid w:val="008B2204"/>
    <w:rsid w:val="00A00822"/>
    <w:rsid w:val="00FF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07770"/>
  <w15:docId w15:val="{19E52E91-438F-40C3-9FD0-9DCBAB89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F55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дача"/>
    <w:basedOn w:val="2"/>
    <w:next w:val="a"/>
    <w:rsid w:val="00FF552B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FF55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552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55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10 класс</vt:lpstr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Чазова Лариса Алексеевна</cp:lastModifiedBy>
  <cp:revision>6</cp:revision>
  <dcterms:created xsi:type="dcterms:W3CDTF">2019-09-15T13:16:00Z</dcterms:created>
  <dcterms:modified xsi:type="dcterms:W3CDTF">2019-09-23T16:28:00Z</dcterms:modified>
</cp:coreProperties>
</file>